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1"/>
        <w:gridCol w:w="2136"/>
        <w:gridCol w:w="3402"/>
        <w:gridCol w:w="4490"/>
        <w:gridCol w:w="2538"/>
        <w:gridCol w:w="24"/>
      </w:tblGrid>
      <w:tr w:rsidR="0075287D" w:rsidRPr="004332A8" w:rsidTr="00993585">
        <w:trPr>
          <w:trHeight w:val="100"/>
        </w:trPr>
        <w:tc>
          <w:tcPr>
            <w:tcW w:w="12429" w:type="dxa"/>
            <w:gridSpan w:val="4"/>
            <w:shd w:val="clear" w:color="auto" w:fill="9252DA"/>
          </w:tcPr>
          <w:p w:rsidR="0075287D" w:rsidRDefault="0075287D" w:rsidP="00993585">
            <w:pPr>
              <w:pStyle w:val="TableParagraph"/>
              <w:spacing w:before="103"/>
              <w:ind w:left="3150" w:right="3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GEOGRAFIA</w:t>
            </w:r>
          </w:p>
          <w:p w:rsidR="0075287D" w:rsidRPr="004332A8" w:rsidRDefault="0075287D" w:rsidP="00993585">
            <w:pPr>
              <w:pStyle w:val="TableParagraph"/>
              <w:spacing w:before="103"/>
              <w:ind w:left="3150" w:right="3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4332A8">
              <w:rPr>
                <w:b/>
                <w:sz w:val="24"/>
              </w:rPr>
              <w:t>º</w:t>
            </w:r>
            <w:r>
              <w:rPr>
                <w:b/>
                <w:sz w:val="24"/>
              </w:rPr>
              <w:t xml:space="preserve"> </w:t>
            </w:r>
            <w:r w:rsidRPr="004332A8">
              <w:rPr>
                <w:b/>
                <w:sz w:val="24"/>
              </w:rPr>
              <w:t>ANO</w:t>
            </w:r>
          </w:p>
        </w:tc>
        <w:tc>
          <w:tcPr>
            <w:tcW w:w="2562" w:type="dxa"/>
            <w:gridSpan w:val="2"/>
            <w:shd w:val="clear" w:color="auto" w:fill="9252DA"/>
          </w:tcPr>
          <w:p w:rsidR="0075287D" w:rsidRPr="004332A8" w:rsidRDefault="0075287D" w:rsidP="00993585">
            <w:pPr>
              <w:pStyle w:val="TableParagraph"/>
              <w:spacing w:before="103"/>
              <w:ind w:left="3150" w:right="3146"/>
              <w:jc w:val="center"/>
              <w:rPr>
                <w:b/>
                <w:sz w:val="24"/>
                <w:highlight w:val="darkMagenta"/>
              </w:rPr>
            </w:pPr>
          </w:p>
        </w:tc>
      </w:tr>
      <w:tr w:rsidR="0075287D" w:rsidRPr="007138FC" w:rsidTr="00993585">
        <w:trPr>
          <w:trHeight w:val="736"/>
        </w:trPr>
        <w:tc>
          <w:tcPr>
            <w:tcW w:w="2401" w:type="dxa"/>
          </w:tcPr>
          <w:p w:rsidR="0075287D" w:rsidRPr="007138FC" w:rsidRDefault="0075287D" w:rsidP="00993585">
            <w:pPr>
              <w:pStyle w:val="TableParagraph"/>
              <w:spacing w:before="233"/>
              <w:ind w:left="367" w:right="42" w:firstLine="72"/>
              <w:rPr>
                <w:b/>
                <w:sz w:val="24"/>
                <w:szCs w:val="24"/>
              </w:rPr>
            </w:pPr>
            <w:r w:rsidRPr="007138FC">
              <w:rPr>
                <w:b/>
                <w:sz w:val="24"/>
                <w:szCs w:val="24"/>
              </w:rPr>
              <w:t>UNIDADES TEMÁTICAS</w:t>
            </w:r>
          </w:p>
        </w:tc>
        <w:tc>
          <w:tcPr>
            <w:tcW w:w="2136" w:type="dxa"/>
          </w:tcPr>
          <w:p w:rsidR="0075287D" w:rsidRPr="007138FC" w:rsidRDefault="0075287D" w:rsidP="00993585">
            <w:pPr>
              <w:pStyle w:val="TableParagraph"/>
              <w:spacing w:before="233"/>
              <w:ind w:left="76" w:right="47" w:firstLine="211"/>
              <w:rPr>
                <w:b/>
                <w:sz w:val="24"/>
                <w:szCs w:val="24"/>
              </w:rPr>
            </w:pPr>
            <w:r w:rsidRPr="007138FC">
              <w:rPr>
                <w:b/>
                <w:sz w:val="24"/>
                <w:szCs w:val="24"/>
              </w:rPr>
              <w:t>OBJETOS DE CONHECIMENTO</w:t>
            </w:r>
          </w:p>
        </w:tc>
        <w:tc>
          <w:tcPr>
            <w:tcW w:w="3402" w:type="dxa"/>
          </w:tcPr>
          <w:p w:rsidR="0075287D" w:rsidRPr="007138FC" w:rsidRDefault="0075287D" w:rsidP="00993585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5287D" w:rsidRPr="007138FC" w:rsidRDefault="0075287D" w:rsidP="00993585">
            <w:pPr>
              <w:pStyle w:val="TableParagraph"/>
              <w:spacing w:before="1"/>
              <w:ind w:left="248"/>
              <w:rPr>
                <w:b/>
                <w:sz w:val="24"/>
                <w:szCs w:val="24"/>
              </w:rPr>
            </w:pPr>
            <w:r w:rsidRPr="007138FC">
              <w:rPr>
                <w:b/>
                <w:sz w:val="24"/>
                <w:szCs w:val="24"/>
              </w:rPr>
              <w:t>HABILIDADES BNCC</w:t>
            </w:r>
          </w:p>
        </w:tc>
        <w:tc>
          <w:tcPr>
            <w:tcW w:w="4490" w:type="dxa"/>
          </w:tcPr>
          <w:p w:rsidR="0075287D" w:rsidRPr="007138FC" w:rsidRDefault="0075287D" w:rsidP="00993585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5287D" w:rsidRPr="007138FC" w:rsidRDefault="0075287D" w:rsidP="00993585">
            <w:pPr>
              <w:pStyle w:val="TableParagraph"/>
              <w:spacing w:before="1"/>
              <w:ind w:left="1061"/>
              <w:rPr>
                <w:b/>
                <w:sz w:val="24"/>
                <w:szCs w:val="24"/>
              </w:rPr>
            </w:pPr>
            <w:r w:rsidRPr="007138FC">
              <w:rPr>
                <w:b/>
                <w:sz w:val="24"/>
                <w:szCs w:val="24"/>
              </w:rPr>
              <w:t>HABILIDADES RS</w:t>
            </w:r>
          </w:p>
        </w:tc>
        <w:tc>
          <w:tcPr>
            <w:tcW w:w="2562" w:type="dxa"/>
            <w:gridSpan w:val="2"/>
          </w:tcPr>
          <w:p w:rsidR="0075287D" w:rsidRPr="007138FC" w:rsidRDefault="0075287D" w:rsidP="00993585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5287D" w:rsidRPr="007138FC" w:rsidRDefault="0075287D" w:rsidP="00993585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7138FC">
              <w:rPr>
                <w:b/>
                <w:sz w:val="24"/>
                <w:szCs w:val="24"/>
              </w:rPr>
              <w:t>HABILIDADES DOCUMENTO LOCAL</w:t>
            </w:r>
          </w:p>
        </w:tc>
      </w:tr>
      <w:tr w:rsidR="0075287D" w:rsidRPr="00276D16" w:rsidTr="00993585">
        <w:trPr>
          <w:gridAfter w:val="1"/>
          <w:wAfter w:w="24" w:type="dxa"/>
          <w:trHeight w:val="1013"/>
        </w:trPr>
        <w:tc>
          <w:tcPr>
            <w:tcW w:w="2401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spacing w:before="113"/>
              <w:ind w:left="55" w:right="42"/>
              <w:rPr>
                <w:b/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>O sujeito e seu lugar no mundo</w:t>
            </w:r>
          </w:p>
        </w:tc>
        <w:tc>
          <w:tcPr>
            <w:tcW w:w="2136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tabs>
                <w:tab w:val="left" w:pos="1804"/>
              </w:tabs>
              <w:spacing w:before="113"/>
              <w:ind w:left="54" w:right="42"/>
              <w:jc w:val="both"/>
              <w:rPr>
                <w:sz w:val="24"/>
                <w:szCs w:val="24"/>
              </w:rPr>
            </w:pPr>
            <w:r w:rsidRPr="00276D16">
              <w:rPr>
                <w:sz w:val="24"/>
                <w:szCs w:val="24"/>
              </w:rPr>
              <w:t>Convivência e interações entre pessoas</w:t>
            </w:r>
            <w:r w:rsidRPr="00276D16">
              <w:rPr>
                <w:sz w:val="24"/>
                <w:szCs w:val="24"/>
              </w:rPr>
              <w:tab/>
            </w:r>
            <w:r w:rsidRPr="00276D16">
              <w:rPr>
                <w:spacing w:val="-8"/>
                <w:sz w:val="24"/>
                <w:szCs w:val="24"/>
              </w:rPr>
              <w:t xml:space="preserve">na </w:t>
            </w:r>
            <w:r w:rsidRPr="00276D16">
              <w:rPr>
                <w:sz w:val="24"/>
                <w:szCs w:val="24"/>
              </w:rPr>
              <w:t>comunidade</w:t>
            </w:r>
          </w:p>
        </w:tc>
        <w:tc>
          <w:tcPr>
            <w:tcW w:w="3402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spacing w:before="113"/>
              <w:ind w:left="51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(EF02GE01) </w:t>
            </w:r>
            <w:r w:rsidRPr="00276D16">
              <w:rPr>
                <w:sz w:val="24"/>
                <w:szCs w:val="24"/>
              </w:rPr>
              <w:t>Descrever a história das migrações no bairro ou comunidade em que vive.</w:t>
            </w:r>
          </w:p>
        </w:tc>
        <w:tc>
          <w:tcPr>
            <w:tcW w:w="4490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tabs>
                <w:tab w:val="left" w:pos="2510"/>
              </w:tabs>
              <w:spacing w:before="113"/>
              <w:ind w:left="51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(EF02GE01RS-1) </w:t>
            </w:r>
            <w:r w:rsidRPr="00276D16">
              <w:rPr>
                <w:sz w:val="24"/>
                <w:szCs w:val="24"/>
              </w:rPr>
              <w:t>Compreender a si mesmo e os outros como pessoas em permanente transformação, demonstrando entendimento na relação com hábitos saudáveis e atitudes</w:t>
            </w:r>
            <w:r>
              <w:rPr>
                <w:sz w:val="24"/>
                <w:szCs w:val="24"/>
              </w:rPr>
              <w:t xml:space="preserve"> </w:t>
            </w:r>
            <w:r w:rsidRPr="00276D16">
              <w:rPr>
                <w:sz w:val="24"/>
                <w:szCs w:val="24"/>
              </w:rPr>
              <w:t>positivas.</w:t>
            </w:r>
          </w:p>
          <w:p w:rsidR="0075287D" w:rsidRDefault="0075287D" w:rsidP="00993585">
            <w:pPr>
              <w:pStyle w:val="TableParagraph"/>
              <w:tabs>
                <w:tab w:val="left" w:pos="2510"/>
              </w:tabs>
              <w:spacing w:before="113"/>
              <w:ind w:left="51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(EF02GE01RS-3) </w:t>
            </w:r>
            <w:r w:rsidRPr="00276D16">
              <w:rPr>
                <w:sz w:val="24"/>
                <w:szCs w:val="24"/>
              </w:rPr>
              <w:t>Reconhecer povos autóctones, imigrantes e emigrantes, observando miscigenação e cultura.</w:t>
            </w:r>
          </w:p>
          <w:p w:rsidR="0075287D" w:rsidRPr="00276D16" w:rsidRDefault="0075287D" w:rsidP="00993585">
            <w:pPr>
              <w:pStyle w:val="TableParagraph"/>
              <w:tabs>
                <w:tab w:val="left" w:pos="2510"/>
              </w:tabs>
              <w:spacing w:before="113"/>
              <w:ind w:left="51" w:right="42"/>
              <w:jc w:val="both"/>
              <w:rPr>
                <w:sz w:val="24"/>
                <w:szCs w:val="24"/>
              </w:rPr>
            </w:pPr>
          </w:p>
          <w:p w:rsidR="0075287D" w:rsidRDefault="0075287D" w:rsidP="00993585">
            <w:pPr>
              <w:pStyle w:val="TableParagraph"/>
              <w:tabs>
                <w:tab w:val="left" w:pos="2510"/>
              </w:tabs>
              <w:spacing w:before="113"/>
              <w:ind w:left="51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(EF02GE01RS-2) </w:t>
            </w:r>
            <w:r w:rsidRPr="00276D16">
              <w:rPr>
                <w:sz w:val="24"/>
                <w:szCs w:val="24"/>
              </w:rPr>
              <w:t>Sugerir motivações para os movimentos humanos e as consequências/impactos sobre os lugares de partida e de chegada.</w:t>
            </w:r>
          </w:p>
          <w:p w:rsidR="0075287D" w:rsidRPr="00276D16" w:rsidRDefault="0075287D" w:rsidP="00993585">
            <w:pPr>
              <w:pStyle w:val="TableParagraph"/>
              <w:tabs>
                <w:tab w:val="left" w:pos="2510"/>
              </w:tabs>
              <w:spacing w:before="113"/>
              <w:ind w:left="51" w:right="42"/>
              <w:jc w:val="both"/>
              <w:rPr>
                <w:sz w:val="24"/>
                <w:szCs w:val="24"/>
              </w:rPr>
            </w:pPr>
          </w:p>
          <w:p w:rsidR="0075287D" w:rsidRDefault="0075287D" w:rsidP="00993585">
            <w:pPr>
              <w:pStyle w:val="TableParagraph"/>
              <w:tabs>
                <w:tab w:val="left" w:pos="2510"/>
              </w:tabs>
              <w:spacing w:before="113"/>
              <w:ind w:left="51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(EF02GE01RS-4) </w:t>
            </w:r>
            <w:r w:rsidRPr="00276D16">
              <w:rPr>
                <w:sz w:val="24"/>
                <w:szCs w:val="24"/>
              </w:rPr>
              <w:t>Conhecer povos do mundo e culturas migrantes que levam suas moradias consigo.</w:t>
            </w:r>
          </w:p>
          <w:p w:rsidR="0075287D" w:rsidRPr="00276D16" w:rsidRDefault="0075287D" w:rsidP="00993585">
            <w:pPr>
              <w:pStyle w:val="TableParagraph"/>
              <w:tabs>
                <w:tab w:val="left" w:pos="2510"/>
              </w:tabs>
              <w:spacing w:before="113"/>
              <w:ind w:left="51" w:right="42"/>
              <w:jc w:val="both"/>
              <w:rPr>
                <w:sz w:val="24"/>
                <w:szCs w:val="24"/>
              </w:rPr>
            </w:pPr>
          </w:p>
          <w:p w:rsidR="0075287D" w:rsidRPr="00276D16" w:rsidRDefault="0075287D" w:rsidP="00993585">
            <w:pPr>
              <w:pStyle w:val="TableParagraph"/>
              <w:tabs>
                <w:tab w:val="left" w:pos="2510"/>
              </w:tabs>
              <w:spacing w:before="113"/>
              <w:ind w:left="51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(EF02GE01RS-5) </w:t>
            </w:r>
            <w:r w:rsidRPr="00276D16">
              <w:rPr>
                <w:sz w:val="24"/>
                <w:szCs w:val="24"/>
              </w:rPr>
              <w:t>Relacionar sobrenomes a origens e a procedências espaciais.</w:t>
            </w:r>
          </w:p>
        </w:tc>
        <w:tc>
          <w:tcPr>
            <w:tcW w:w="2538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tabs>
                <w:tab w:val="left" w:pos="2510"/>
              </w:tabs>
              <w:spacing w:before="113"/>
              <w:ind w:left="51" w:right="42"/>
              <w:jc w:val="both"/>
              <w:rPr>
                <w:b/>
                <w:sz w:val="24"/>
                <w:szCs w:val="24"/>
              </w:rPr>
            </w:pPr>
          </w:p>
        </w:tc>
      </w:tr>
      <w:tr w:rsidR="0075287D" w:rsidRPr="00276D16" w:rsidTr="00993585">
        <w:trPr>
          <w:gridAfter w:val="1"/>
          <w:wAfter w:w="24" w:type="dxa"/>
          <w:trHeight w:val="1261"/>
        </w:trPr>
        <w:tc>
          <w:tcPr>
            <w:tcW w:w="2401" w:type="dxa"/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5287D" w:rsidRPr="00276D16" w:rsidRDefault="0075287D" w:rsidP="00993585">
            <w:pPr>
              <w:pStyle w:val="TableParagraph"/>
              <w:tabs>
                <w:tab w:val="left" w:pos="2715"/>
              </w:tabs>
              <w:spacing w:before="115"/>
              <w:ind w:left="51" w:right="44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(EF02GE02) </w:t>
            </w:r>
            <w:r w:rsidRPr="00276D16">
              <w:rPr>
                <w:sz w:val="24"/>
                <w:szCs w:val="24"/>
              </w:rPr>
              <w:t>Comparar costumes e tradições de diferentes populações inseridas no bairro ou comunidade em que vive, reconhecendo</w:t>
            </w:r>
            <w:r w:rsidRPr="00276D16">
              <w:rPr>
                <w:sz w:val="24"/>
                <w:szCs w:val="24"/>
              </w:rPr>
              <w:tab/>
            </w:r>
            <w:r w:rsidRPr="00276D16">
              <w:rPr>
                <w:spacing w:val="-16"/>
                <w:sz w:val="24"/>
                <w:szCs w:val="24"/>
              </w:rPr>
              <w:t xml:space="preserve">a </w:t>
            </w:r>
            <w:r w:rsidRPr="00276D16">
              <w:rPr>
                <w:sz w:val="24"/>
                <w:szCs w:val="24"/>
              </w:rPr>
              <w:t>importância do respeito</w:t>
            </w:r>
            <w:r>
              <w:rPr>
                <w:sz w:val="24"/>
                <w:szCs w:val="24"/>
              </w:rPr>
              <w:t xml:space="preserve"> </w:t>
            </w:r>
            <w:r w:rsidRPr="00276D16">
              <w:rPr>
                <w:sz w:val="24"/>
                <w:szCs w:val="24"/>
              </w:rPr>
              <w:t xml:space="preserve">às </w:t>
            </w:r>
            <w:r w:rsidRPr="00276D16">
              <w:rPr>
                <w:sz w:val="24"/>
                <w:szCs w:val="24"/>
              </w:rPr>
              <w:lastRenderedPageBreak/>
              <w:t>diferenças.</w:t>
            </w:r>
          </w:p>
        </w:tc>
        <w:tc>
          <w:tcPr>
            <w:tcW w:w="4490" w:type="dxa"/>
          </w:tcPr>
          <w:p w:rsidR="0075287D" w:rsidRPr="00276D16" w:rsidRDefault="0075287D" w:rsidP="00993585">
            <w:pPr>
              <w:pStyle w:val="TableParagraph"/>
              <w:spacing w:before="115"/>
              <w:ind w:left="51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lastRenderedPageBreak/>
              <w:t xml:space="preserve">(EF02GE02RS-1) </w:t>
            </w:r>
            <w:r w:rsidRPr="00276D16">
              <w:rPr>
                <w:sz w:val="24"/>
                <w:szCs w:val="24"/>
              </w:rPr>
              <w:t>Conhecer os costumes e as tradições da sua família para compreender o conceito de cultura.</w:t>
            </w:r>
          </w:p>
        </w:tc>
        <w:tc>
          <w:tcPr>
            <w:tcW w:w="2538" w:type="dxa"/>
          </w:tcPr>
          <w:p w:rsidR="0075287D" w:rsidRPr="00276D16" w:rsidRDefault="0075287D" w:rsidP="00993585">
            <w:pPr>
              <w:pStyle w:val="TableParagraph"/>
              <w:spacing w:before="115"/>
              <w:ind w:left="51" w:right="42"/>
              <w:jc w:val="both"/>
              <w:rPr>
                <w:b/>
                <w:sz w:val="24"/>
                <w:szCs w:val="24"/>
              </w:rPr>
            </w:pPr>
          </w:p>
        </w:tc>
      </w:tr>
      <w:tr w:rsidR="0075287D" w:rsidRPr="00276D16" w:rsidTr="00993585">
        <w:trPr>
          <w:gridAfter w:val="1"/>
          <w:wAfter w:w="24" w:type="dxa"/>
          <w:trHeight w:val="3663"/>
        </w:trPr>
        <w:tc>
          <w:tcPr>
            <w:tcW w:w="2401" w:type="dxa"/>
          </w:tcPr>
          <w:p w:rsidR="0075287D" w:rsidRPr="00276D16" w:rsidRDefault="0075287D" w:rsidP="00993585">
            <w:pPr>
              <w:pStyle w:val="TableParagraph"/>
              <w:tabs>
                <w:tab w:val="left" w:pos="16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</w:p>
        </w:tc>
        <w:tc>
          <w:tcPr>
            <w:tcW w:w="2136" w:type="dxa"/>
          </w:tcPr>
          <w:p w:rsidR="0075287D" w:rsidRPr="00276D16" w:rsidRDefault="0075287D" w:rsidP="00993585">
            <w:pPr>
              <w:pStyle w:val="TableParagraph"/>
              <w:spacing w:before="113"/>
              <w:ind w:left="54" w:right="41"/>
              <w:jc w:val="both"/>
              <w:rPr>
                <w:sz w:val="24"/>
                <w:szCs w:val="24"/>
              </w:rPr>
            </w:pPr>
            <w:r w:rsidRPr="00276D16">
              <w:rPr>
                <w:sz w:val="24"/>
                <w:szCs w:val="24"/>
              </w:rPr>
              <w:t>Riscos e cuidados nos meios de transporte e de comunicação</w:t>
            </w:r>
          </w:p>
        </w:tc>
        <w:tc>
          <w:tcPr>
            <w:tcW w:w="3402" w:type="dxa"/>
          </w:tcPr>
          <w:p w:rsidR="0075287D" w:rsidRPr="00276D16" w:rsidRDefault="0075287D" w:rsidP="00993585">
            <w:pPr>
              <w:pStyle w:val="TableParagraph"/>
              <w:spacing w:before="113"/>
              <w:ind w:left="51" w:right="45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(EF02GE03) </w:t>
            </w:r>
            <w:r w:rsidRPr="00276D16">
              <w:rPr>
                <w:sz w:val="24"/>
                <w:szCs w:val="24"/>
              </w:rPr>
              <w:t>Comparar diferentes meios de transporte e de comunicação, indicando o seu papel na conexão entre lugares e discutir os riscos para a vida e parao ambiente e seu uso responsável.</w:t>
            </w:r>
          </w:p>
        </w:tc>
        <w:tc>
          <w:tcPr>
            <w:tcW w:w="4490" w:type="dxa"/>
          </w:tcPr>
          <w:p w:rsidR="0075287D" w:rsidRDefault="0075287D" w:rsidP="00993585">
            <w:pPr>
              <w:pStyle w:val="TableParagraph"/>
              <w:spacing w:before="113"/>
              <w:ind w:left="51" w:right="43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(EF02GE03RS-1) </w:t>
            </w:r>
            <w:r w:rsidRPr="00276D16">
              <w:rPr>
                <w:sz w:val="24"/>
                <w:szCs w:val="24"/>
              </w:rPr>
              <w:t>Reconhecer o uso responsável dos meios de transporte e das novas tecnologias de comunicação.</w:t>
            </w:r>
          </w:p>
          <w:p w:rsidR="0075287D" w:rsidRPr="00276D16" w:rsidRDefault="0075287D" w:rsidP="00993585">
            <w:pPr>
              <w:pStyle w:val="TableParagraph"/>
              <w:spacing w:before="113"/>
              <w:ind w:left="51" w:right="43"/>
              <w:jc w:val="both"/>
              <w:rPr>
                <w:sz w:val="24"/>
                <w:szCs w:val="24"/>
              </w:rPr>
            </w:pPr>
          </w:p>
          <w:p w:rsidR="0075287D" w:rsidRPr="00276D16" w:rsidRDefault="0075287D" w:rsidP="00993585">
            <w:pPr>
              <w:pStyle w:val="TableParagraph"/>
              <w:ind w:left="51" w:right="41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(EF02GE03RS-2) </w:t>
            </w:r>
            <w:r w:rsidRPr="00276D16">
              <w:rPr>
                <w:sz w:val="24"/>
                <w:szCs w:val="24"/>
              </w:rPr>
              <w:t>Identificar os modais de transporte e seus fins, que se destacam no seu espaço de vivência em razão de suas particularidades.</w:t>
            </w:r>
          </w:p>
          <w:p w:rsidR="0075287D" w:rsidRPr="00276D16" w:rsidRDefault="0075287D" w:rsidP="00993585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5287D" w:rsidRDefault="0075287D" w:rsidP="00993585">
            <w:pPr>
              <w:pStyle w:val="TableParagraph"/>
              <w:ind w:left="51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(EF02GE03RS-3) </w:t>
            </w:r>
            <w:r w:rsidRPr="00276D16">
              <w:rPr>
                <w:sz w:val="24"/>
                <w:szCs w:val="24"/>
              </w:rPr>
              <w:t>Comparar as formas e os meios de transporte e de comunicação empregados nos processos de construção do seu espaço vivido e de aproximação das pessoas em diferentes tempos.</w:t>
            </w:r>
          </w:p>
          <w:p w:rsidR="0075287D" w:rsidRPr="00276D16" w:rsidRDefault="0075287D" w:rsidP="00993585">
            <w:pPr>
              <w:pStyle w:val="TableParagraph"/>
              <w:ind w:left="51" w:right="42"/>
              <w:jc w:val="both"/>
              <w:rPr>
                <w:sz w:val="24"/>
                <w:szCs w:val="24"/>
              </w:rPr>
            </w:pPr>
          </w:p>
          <w:p w:rsidR="0075287D" w:rsidRPr="00276D16" w:rsidRDefault="0075287D" w:rsidP="00993585">
            <w:pPr>
              <w:pStyle w:val="TableParagraph"/>
              <w:spacing w:before="61"/>
              <w:ind w:left="51" w:right="43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(EF02GE03RS-4) </w:t>
            </w:r>
            <w:r w:rsidRPr="00276D16">
              <w:rPr>
                <w:sz w:val="24"/>
                <w:szCs w:val="24"/>
              </w:rPr>
              <w:t>Conhecer e respeitar as leis e sinais de trânsito.</w:t>
            </w:r>
          </w:p>
          <w:p w:rsidR="0075287D" w:rsidRPr="00276D16" w:rsidRDefault="0075287D" w:rsidP="00993585">
            <w:pPr>
              <w:pStyle w:val="TableParagraph"/>
              <w:spacing w:before="233"/>
              <w:ind w:left="51" w:right="43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(EF02GE04RS-5) </w:t>
            </w:r>
            <w:r w:rsidRPr="00276D16">
              <w:rPr>
                <w:sz w:val="24"/>
                <w:szCs w:val="24"/>
              </w:rPr>
              <w:t>Conhecer novas soluções de transporte e relacionar seus impactos na dinâmica da vida e no meio ambiente local, e em outras realidades escolares.</w:t>
            </w:r>
          </w:p>
        </w:tc>
        <w:tc>
          <w:tcPr>
            <w:tcW w:w="2538" w:type="dxa"/>
          </w:tcPr>
          <w:p w:rsidR="0075287D" w:rsidRPr="00276D16" w:rsidRDefault="0075287D" w:rsidP="00993585">
            <w:pPr>
              <w:pStyle w:val="TableParagraph"/>
              <w:spacing w:before="113"/>
              <w:ind w:left="51" w:right="43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75287D" w:rsidRPr="00276D16" w:rsidRDefault="0075287D" w:rsidP="0075287D">
      <w:pPr>
        <w:jc w:val="both"/>
        <w:rPr>
          <w:sz w:val="24"/>
          <w:szCs w:val="24"/>
        </w:rPr>
        <w:sectPr w:rsidR="0075287D" w:rsidRPr="00276D16" w:rsidSect="00DB5CE3">
          <w:pgSz w:w="16840" w:h="11910" w:orient="landscape"/>
          <w:pgMar w:top="851" w:right="278" w:bottom="119" w:left="1582" w:header="269" w:footer="466" w:gutter="0"/>
          <w:cols w:space="720"/>
        </w:sectPr>
      </w:pPr>
    </w:p>
    <w:p w:rsidR="0075287D" w:rsidRPr="00276D16" w:rsidRDefault="0075287D" w:rsidP="0075287D">
      <w:pPr>
        <w:pStyle w:val="Corpodetexto"/>
        <w:spacing w:before="7"/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9"/>
        <w:gridCol w:w="2021"/>
        <w:gridCol w:w="25"/>
        <w:gridCol w:w="3661"/>
        <w:gridCol w:w="4731"/>
        <w:gridCol w:w="2644"/>
        <w:gridCol w:w="13"/>
      </w:tblGrid>
      <w:tr w:rsidR="0075287D" w:rsidRPr="00276D16" w:rsidTr="00993585">
        <w:trPr>
          <w:gridAfter w:val="1"/>
          <w:wAfter w:w="13" w:type="dxa"/>
          <w:trHeight w:val="1480"/>
        </w:trPr>
        <w:tc>
          <w:tcPr>
            <w:tcW w:w="1949" w:type="dxa"/>
          </w:tcPr>
          <w:p w:rsidR="0075287D" w:rsidRPr="00276D16" w:rsidRDefault="0075287D" w:rsidP="00993585">
            <w:pPr>
              <w:pStyle w:val="TableParagraph"/>
              <w:tabs>
                <w:tab w:val="left" w:pos="1946"/>
              </w:tabs>
              <w:spacing w:before="113"/>
              <w:ind w:left="908" w:right="42" w:hanging="786"/>
              <w:rPr>
                <w:b/>
                <w:spacing w:val="-18"/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Conexões </w:t>
            </w:r>
            <w:r w:rsidRPr="00276D16">
              <w:rPr>
                <w:b/>
                <w:spacing w:val="-18"/>
                <w:sz w:val="24"/>
                <w:szCs w:val="24"/>
              </w:rPr>
              <w:t xml:space="preserve">e </w:t>
            </w:r>
          </w:p>
          <w:p w:rsidR="0075287D" w:rsidRPr="00276D16" w:rsidRDefault="0075287D" w:rsidP="00993585">
            <w:pPr>
              <w:pStyle w:val="TableParagraph"/>
              <w:tabs>
                <w:tab w:val="left" w:pos="1946"/>
              </w:tabs>
              <w:spacing w:before="113"/>
              <w:ind w:left="908" w:right="42" w:hanging="786"/>
              <w:rPr>
                <w:b/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>Escalas</w:t>
            </w:r>
          </w:p>
        </w:tc>
        <w:tc>
          <w:tcPr>
            <w:tcW w:w="2021" w:type="dxa"/>
          </w:tcPr>
          <w:p w:rsidR="0075287D" w:rsidRPr="00276D16" w:rsidRDefault="0075287D" w:rsidP="00993585">
            <w:pPr>
              <w:pStyle w:val="TableParagraph"/>
              <w:spacing w:before="113"/>
              <w:ind w:left="54" w:right="43"/>
              <w:jc w:val="both"/>
              <w:rPr>
                <w:sz w:val="24"/>
                <w:szCs w:val="24"/>
              </w:rPr>
            </w:pPr>
            <w:r w:rsidRPr="00276D16">
              <w:rPr>
                <w:sz w:val="24"/>
                <w:szCs w:val="24"/>
              </w:rPr>
              <w:t>Experiências da comunidade no tempo e no espaço</w:t>
            </w:r>
          </w:p>
        </w:tc>
        <w:tc>
          <w:tcPr>
            <w:tcW w:w="3686" w:type="dxa"/>
            <w:gridSpan w:val="2"/>
          </w:tcPr>
          <w:p w:rsidR="0075287D" w:rsidRPr="00276D16" w:rsidRDefault="0075287D" w:rsidP="00993585">
            <w:pPr>
              <w:pStyle w:val="TableParagraph"/>
              <w:spacing w:before="113"/>
              <w:ind w:left="50" w:right="44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(EF02GE04) </w:t>
            </w:r>
            <w:r w:rsidRPr="00276D16">
              <w:rPr>
                <w:sz w:val="24"/>
                <w:szCs w:val="24"/>
              </w:rPr>
              <w:t>Reconhecer semelhanças e diferenças nos hábitos, nas relações com a natureza e no modo de viver de pessoas em diferentes lugares.</w:t>
            </w:r>
          </w:p>
        </w:tc>
        <w:tc>
          <w:tcPr>
            <w:tcW w:w="4731" w:type="dxa"/>
          </w:tcPr>
          <w:p w:rsidR="0075287D" w:rsidRPr="00276D16" w:rsidRDefault="0075287D" w:rsidP="00993585">
            <w:pPr>
              <w:pStyle w:val="TableParagraph"/>
              <w:spacing w:before="113"/>
              <w:ind w:left="50" w:right="43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(EF02GE04RS-1) </w:t>
            </w:r>
            <w:r w:rsidRPr="00276D16">
              <w:rPr>
                <w:sz w:val="24"/>
                <w:szCs w:val="24"/>
              </w:rPr>
              <w:t>Identificar, na diversidade de hábitos e de costumes elencados pelos seus pares, experimentados em trocas durante situações de convívio, a representação das diversidades e multiplicidades culturais da sociedade, compreendendo-as como elemento de fortalecimento e aproximação de pessoas, povos e territórios.</w:t>
            </w:r>
          </w:p>
        </w:tc>
        <w:tc>
          <w:tcPr>
            <w:tcW w:w="2644" w:type="dxa"/>
          </w:tcPr>
          <w:p w:rsidR="0075287D" w:rsidRPr="00276D16" w:rsidRDefault="0075287D" w:rsidP="00993585">
            <w:pPr>
              <w:pStyle w:val="TableParagraph"/>
              <w:spacing w:before="113"/>
              <w:ind w:left="50"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75287D" w:rsidRPr="00276D16" w:rsidTr="00993585">
        <w:trPr>
          <w:trHeight w:val="2099"/>
        </w:trPr>
        <w:tc>
          <w:tcPr>
            <w:tcW w:w="1949" w:type="dxa"/>
            <w:vMerge w:val="restart"/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nil"/>
              <w:right w:val="nil"/>
            </w:tcBorders>
          </w:tcPr>
          <w:p w:rsidR="0075287D" w:rsidRPr="00276D16" w:rsidRDefault="0075287D" w:rsidP="00993585">
            <w:pPr>
              <w:pStyle w:val="TableParagraph"/>
              <w:spacing w:before="113"/>
              <w:ind w:left="54" w:right="152"/>
              <w:rPr>
                <w:sz w:val="24"/>
                <w:szCs w:val="24"/>
              </w:rPr>
            </w:pPr>
            <w:r w:rsidRPr="00276D16">
              <w:rPr>
                <w:sz w:val="24"/>
                <w:szCs w:val="24"/>
              </w:rPr>
              <w:t>Mudanças e Permanências</w:t>
            </w:r>
          </w:p>
        </w:tc>
        <w:tc>
          <w:tcPr>
            <w:tcW w:w="25" w:type="dxa"/>
            <w:tcBorders>
              <w:left w:val="nil"/>
              <w:bottom w:val="nil"/>
            </w:tcBorders>
          </w:tcPr>
          <w:p w:rsidR="0075287D" w:rsidRPr="00276D16" w:rsidRDefault="0075287D" w:rsidP="00993585">
            <w:pPr>
              <w:pStyle w:val="TableParagraph"/>
              <w:spacing w:before="113"/>
              <w:ind w:left="177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tabs>
                <w:tab w:val="left" w:pos="1980"/>
                <w:tab w:val="left" w:pos="2712"/>
              </w:tabs>
              <w:spacing w:before="113"/>
              <w:ind w:right="46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>(EF02GE05)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76D16">
              <w:rPr>
                <w:spacing w:val="-3"/>
                <w:sz w:val="24"/>
                <w:szCs w:val="24"/>
              </w:rPr>
              <w:t xml:space="preserve">Analisar </w:t>
            </w:r>
            <w:r w:rsidRPr="00276D16">
              <w:rPr>
                <w:sz w:val="24"/>
                <w:szCs w:val="24"/>
              </w:rPr>
              <w:t>mudanças</w:t>
            </w:r>
            <w:r>
              <w:rPr>
                <w:sz w:val="24"/>
                <w:szCs w:val="24"/>
              </w:rPr>
              <w:t xml:space="preserve"> </w:t>
            </w:r>
            <w:r w:rsidRPr="00276D16">
              <w:rPr>
                <w:spacing w:val="-1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 w:rsidRPr="00276D16">
              <w:rPr>
                <w:sz w:val="24"/>
                <w:szCs w:val="24"/>
              </w:rPr>
              <w:t>permanências,</w:t>
            </w:r>
            <w:r>
              <w:rPr>
                <w:sz w:val="24"/>
                <w:szCs w:val="24"/>
              </w:rPr>
              <w:t xml:space="preserve"> </w:t>
            </w:r>
            <w:r w:rsidRPr="00276D16">
              <w:rPr>
                <w:sz w:val="24"/>
                <w:szCs w:val="24"/>
              </w:rPr>
              <w:t xml:space="preserve"> comparando imagens de um</w:t>
            </w:r>
            <w:r w:rsidRPr="00276D16">
              <w:rPr>
                <w:sz w:val="24"/>
                <w:szCs w:val="24"/>
              </w:rPr>
              <w:tab/>
              <w:t>mesmo</w:t>
            </w:r>
            <w:r w:rsidRPr="00276D16">
              <w:rPr>
                <w:sz w:val="24"/>
                <w:szCs w:val="24"/>
              </w:rPr>
              <w:tab/>
              <w:t xml:space="preserve">lugar </w:t>
            </w:r>
            <w:r w:rsidRPr="00276D16">
              <w:rPr>
                <w:spacing w:val="-9"/>
                <w:sz w:val="24"/>
                <w:szCs w:val="24"/>
              </w:rPr>
              <w:t xml:space="preserve">em </w:t>
            </w:r>
            <w:r w:rsidRPr="00276D16">
              <w:rPr>
                <w:sz w:val="24"/>
                <w:szCs w:val="24"/>
              </w:rPr>
              <w:t>diferentes tempos.</w:t>
            </w:r>
          </w:p>
        </w:tc>
        <w:tc>
          <w:tcPr>
            <w:tcW w:w="4731" w:type="dxa"/>
            <w:tcBorders>
              <w:bottom w:val="nil"/>
            </w:tcBorders>
          </w:tcPr>
          <w:p w:rsidR="0075287D" w:rsidRDefault="0075287D" w:rsidP="00993585">
            <w:pPr>
              <w:pStyle w:val="TableParagraph"/>
              <w:tabs>
                <w:tab w:val="left" w:pos="2963"/>
              </w:tabs>
              <w:spacing w:before="113"/>
              <w:ind w:left="50" w:right="43"/>
              <w:jc w:val="both"/>
              <w:rPr>
                <w:b/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>(EF02GE05RS-1)</w:t>
            </w:r>
          </w:p>
          <w:p w:rsidR="0075287D" w:rsidRDefault="0075287D" w:rsidP="00993585">
            <w:pPr>
              <w:pStyle w:val="TableParagraph"/>
              <w:tabs>
                <w:tab w:val="left" w:pos="2963"/>
              </w:tabs>
              <w:spacing w:before="113"/>
              <w:ind w:left="50" w:right="43"/>
              <w:jc w:val="both"/>
              <w:rPr>
                <w:sz w:val="24"/>
                <w:szCs w:val="24"/>
              </w:rPr>
            </w:pPr>
            <w:r w:rsidRPr="00276D16">
              <w:rPr>
                <w:sz w:val="24"/>
                <w:szCs w:val="24"/>
              </w:rPr>
              <w:t>Relacionar compromissos e responsabilidades em diferentes momentos da vida.</w:t>
            </w:r>
          </w:p>
          <w:p w:rsidR="0075287D" w:rsidRPr="00276D16" w:rsidRDefault="0075287D" w:rsidP="00993585">
            <w:pPr>
              <w:pStyle w:val="TableParagraph"/>
              <w:tabs>
                <w:tab w:val="left" w:pos="2963"/>
              </w:tabs>
              <w:spacing w:before="113"/>
              <w:ind w:left="50" w:right="43"/>
              <w:jc w:val="both"/>
              <w:rPr>
                <w:sz w:val="24"/>
                <w:szCs w:val="24"/>
              </w:rPr>
            </w:pPr>
          </w:p>
          <w:p w:rsidR="0075287D" w:rsidRDefault="0075287D" w:rsidP="00993585">
            <w:pPr>
              <w:pStyle w:val="TableParagraph"/>
              <w:ind w:left="50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(EF02GE05RS-2) </w:t>
            </w:r>
            <w:r w:rsidRPr="00276D16">
              <w:rPr>
                <w:sz w:val="24"/>
                <w:szCs w:val="24"/>
              </w:rPr>
              <w:t>Elaborar noções sobre parte, todo e contiguidade, a partir dos elementos naturais e humanizados presentes em seus espaços de vivência.</w:t>
            </w:r>
          </w:p>
          <w:p w:rsidR="0075287D" w:rsidRPr="00276D16" w:rsidRDefault="0075287D" w:rsidP="00993585">
            <w:pPr>
              <w:pStyle w:val="TableParagraph"/>
              <w:ind w:left="50" w:right="42"/>
              <w:jc w:val="both"/>
              <w:rPr>
                <w:sz w:val="24"/>
                <w:szCs w:val="24"/>
              </w:rPr>
            </w:pPr>
          </w:p>
          <w:p w:rsidR="0075287D" w:rsidRDefault="0075287D" w:rsidP="00993585">
            <w:pPr>
              <w:pStyle w:val="TableParagraph"/>
              <w:ind w:left="50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(EF02GE05RS-3) </w:t>
            </w:r>
            <w:r w:rsidRPr="00276D16">
              <w:rPr>
                <w:sz w:val="24"/>
                <w:szCs w:val="24"/>
              </w:rPr>
              <w:t xml:space="preserve">Elaborar, de modo elementar, a construção do pensar científico (reflexão, hipóteses, possibilidades etc.), </w:t>
            </w:r>
            <w:r w:rsidRPr="00276D16">
              <w:rPr>
                <w:spacing w:val="-4"/>
                <w:sz w:val="24"/>
                <w:szCs w:val="24"/>
              </w:rPr>
              <w:t xml:space="preserve">para </w:t>
            </w:r>
            <w:r w:rsidRPr="00276D16">
              <w:rPr>
                <w:sz w:val="24"/>
                <w:szCs w:val="24"/>
              </w:rPr>
              <w:t>compreensão de fenômenos e de situações geográficas do seu lugar de vivência.</w:t>
            </w:r>
          </w:p>
          <w:p w:rsidR="0075287D" w:rsidRPr="00276D16" w:rsidRDefault="0075287D" w:rsidP="00993585">
            <w:pPr>
              <w:pStyle w:val="TableParagraph"/>
              <w:ind w:left="50"/>
              <w:jc w:val="both"/>
              <w:rPr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tabs>
                <w:tab w:val="left" w:pos="2963"/>
              </w:tabs>
              <w:spacing w:before="113"/>
              <w:ind w:left="50"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75287D" w:rsidRPr="00276D16" w:rsidTr="00993585">
        <w:trPr>
          <w:trHeight w:val="1565"/>
        </w:trPr>
        <w:tc>
          <w:tcPr>
            <w:tcW w:w="1949" w:type="dxa"/>
            <w:vMerge/>
            <w:tcBorders>
              <w:top w:val="nil"/>
            </w:tcBorders>
          </w:tcPr>
          <w:p w:rsidR="0075287D" w:rsidRPr="0075287D" w:rsidRDefault="0075287D" w:rsidP="0099358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2021" w:type="dxa"/>
            <w:tcBorders>
              <w:top w:val="nil"/>
              <w:bottom w:val="nil"/>
              <w:right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nil"/>
              <w:bottom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1" w:type="dxa"/>
            <w:tcBorders>
              <w:top w:val="nil"/>
              <w:bottom w:val="nil"/>
            </w:tcBorders>
          </w:tcPr>
          <w:p w:rsidR="0075287D" w:rsidRDefault="0075287D" w:rsidP="00993585">
            <w:pPr>
              <w:pStyle w:val="TableParagraph"/>
              <w:tabs>
                <w:tab w:val="left" w:pos="1206"/>
                <w:tab w:val="left" w:pos="2776"/>
                <w:tab w:val="left" w:pos="2817"/>
              </w:tabs>
              <w:ind w:left="50" w:right="43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(EF02GE05RS-4) </w:t>
            </w:r>
            <w:r w:rsidRPr="00276D16">
              <w:rPr>
                <w:sz w:val="24"/>
                <w:szCs w:val="24"/>
              </w:rPr>
              <w:t xml:space="preserve">Reconhecer recursos tecnológicos </w:t>
            </w:r>
            <w:r w:rsidRPr="00276D16">
              <w:rPr>
                <w:spacing w:val="-3"/>
                <w:sz w:val="24"/>
                <w:szCs w:val="24"/>
              </w:rPr>
              <w:t>empregados</w:t>
            </w:r>
            <w:r w:rsidRPr="00276D16">
              <w:rPr>
                <w:sz w:val="24"/>
                <w:szCs w:val="24"/>
              </w:rPr>
              <w:t xml:space="preserve"> em diferentes tempos, lugares e culturas.</w:t>
            </w:r>
          </w:p>
          <w:p w:rsidR="0075287D" w:rsidRPr="00276D16" w:rsidRDefault="0075287D" w:rsidP="00993585">
            <w:pPr>
              <w:pStyle w:val="TableParagraph"/>
              <w:tabs>
                <w:tab w:val="left" w:pos="1206"/>
                <w:tab w:val="left" w:pos="2776"/>
                <w:tab w:val="left" w:pos="2817"/>
              </w:tabs>
              <w:ind w:left="50" w:right="43"/>
              <w:jc w:val="both"/>
              <w:rPr>
                <w:sz w:val="24"/>
                <w:szCs w:val="24"/>
              </w:rPr>
            </w:pPr>
          </w:p>
          <w:p w:rsidR="0075287D" w:rsidRPr="00276D16" w:rsidRDefault="0075287D" w:rsidP="00993585">
            <w:pPr>
              <w:pStyle w:val="TableParagraph"/>
              <w:tabs>
                <w:tab w:val="left" w:pos="2327"/>
                <w:tab w:val="left" w:pos="3630"/>
              </w:tabs>
              <w:spacing w:before="90"/>
              <w:ind w:left="50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(EF02GE05RS-5) </w:t>
            </w:r>
            <w:r w:rsidRPr="00276D16">
              <w:rPr>
                <w:sz w:val="24"/>
                <w:szCs w:val="24"/>
              </w:rPr>
              <w:t>Demonstrar compreensão de medidas de tempo, suas permanências e mutabilidades (anterioridade, posteriorida de e simultaneidade).</w:t>
            </w:r>
          </w:p>
        </w:tc>
        <w:tc>
          <w:tcPr>
            <w:tcW w:w="2657" w:type="dxa"/>
            <w:gridSpan w:val="2"/>
            <w:tcBorders>
              <w:top w:val="nil"/>
              <w:bottom w:val="nil"/>
            </w:tcBorders>
          </w:tcPr>
          <w:p w:rsidR="0075287D" w:rsidRPr="00276D16" w:rsidRDefault="0075287D" w:rsidP="00993585">
            <w:pPr>
              <w:pStyle w:val="TableParagraph"/>
              <w:tabs>
                <w:tab w:val="left" w:pos="2327"/>
                <w:tab w:val="left" w:pos="3630"/>
              </w:tabs>
              <w:spacing w:before="90"/>
              <w:ind w:left="50" w:right="42"/>
              <w:jc w:val="both"/>
              <w:rPr>
                <w:b/>
                <w:sz w:val="24"/>
                <w:szCs w:val="24"/>
              </w:rPr>
            </w:pPr>
          </w:p>
        </w:tc>
      </w:tr>
      <w:tr w:rsidR="0075287D" w:rsidRPr="00276D16" w:rsidTr="00993585">
        <w:trPr>
          <w:trHeight w:val="70"/>
        </w:trPr>
        <w:tc>
          <w:tcPr>
            <w:tcW w:w="1949" w:type="dxa"/>
            <w:vMerge/>
            <w:tcBorders>
              <w:top w:val="nil"/>
            </w:tcBorders>
          </w:tcPr>
          <w:p w:rsidR="0075287D" w:rsidRPr="0075287D" w:rsidRDefault="0075287D" w:rsidP="0099358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2021" w:type="dxa"/>
            <w:tcBorders>
              <w:top w:val="nil"/>
              <w:right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nil"/>
              <w:left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1" w:type="dxa"/>
            <w:tcBorders>
              <w:top w:val="nil"/>
            </w:tcBorders>
          </w:tcPr>
          <w:p w:rsidR="0075287D" w:rsidRPr="00276D16" w:rsidRDefault="0075287D" w:rsidP="00993585">
            <w:pPr>
              <w:pStyle w:val="TableParagraph"/>
              <w:tabs>
                <w:tab w:val="left" w:pos="1206"/>
                <w:tab w:val="left" w:pos="2776"/>
                <w:tab w:val="left" w:pos="2817"/>
              </w:tabs>
              <w:ind w:right="43"/>
              <w:jc w:val="both"/>
              <w:rPr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tcBorders>
              <w:top w:val="nil"/>
            </w:tcBorders>
          </w:tcPr>
          <w:p w:rsidR="0075287D" w:rsidRPr="00276D16" w:rsidRDefault="0075287D" w:rsidP="00993585">
            <w:pPr>
              <w:pStyle w:val="TableParagraph"/>
              <w:spacing w:before="5"/>
              <w:rPr>
                <w:sz w:val="24"/>
                <w:szCs w:val="24"/>
              </w:rPr>
            </w:pPr>
          </w:p>
        </w:tc>
      </w:tr>
    </w:tbl>
    <w:p w:rsidR="0075287D" w:rsidRPr="00276D16" w:rsidRDefault="0075287D" w:rsidP="0075287D">
      <w:pPr>
        <w:rPr>
          <w:sz w:val="24"/>
          <w:szCs w:val="24"/>
        </w:rPr>
        <w:sectPr w:rsidR="0075287D" w:rsidRPr="00276D16" w:rsidSect="00154738">
          <w:pgSz w:w="16840" w:h="11910" w:orient="landscape"/>
          <w:pgMar w:top="851" w:right="278" w:bottom="1843" w:left="1582" w:header="266" w:footer="465" w:gutter="0"/>
          <w:cols w:space="720"/>
        </w:sectPr>
      </w:pPr>
    </w:p>
    <w:p w:rsidR="0075287D" w:rsidRPr="00276D16" w:rsidRDefault="0075287D" w:rsidP="0075287D">
      <w:pPr>
        <w:pStyle w:val="Corpodetexto"/>
        <w:spacing w:before="7"/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6"/>
        <w:gridCol w:w="2405"/>
        <w:gridCol w:w="2970"/>
        <w:gridCol w:w="3678"/>
        <w:gridCol w:w="3677"/>
      </w:tblGrid>
      <w:tr w:rsidR="0075287D" w:rsidRPr="00276D16" w:rsidTr="00993585">
        <w:trPr>
          <w:trHeight w:val="2103"/>
        </w:trPr>
        <w:tc>
          <w:tcPr>
            <w:tcW w:w="2406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tabs>
                <w:tab w:val="left" w:pos="1783"/>
              </w:tabs>
              <w:spacing w:before="113"/>
              <w:ind w:left="55" w:right="46"/>
              <w:rPr>
                <w:b/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>Mundo</w:t>
            </w:r>
            <w:r w:rsidRPr="00276D16">
              <w:rPr>
                <w:b/>
                <w:sz w:val="24"/>
                <w:szCs w:val="24"/>
              </w:rPr>
              <w:tab/>
            </w:r>
            <w:r w:rsidRPr="00276D16">
              <w:rPr>
                <w:b/>
                <w:spacing w:val="-10"/>
                <w:sz w:val="24"/>
                <w:szCs w:val="24"/>
              </w:rPr>
              <w:t xml:space="preserve">do </w:t>
            </w:r>
            <w:r w:rsidRPr="00276D16">
              <w:rPr>
                <w:b/>
                <w:sz w:val="24"/>
                <w:szCs w:val="24"/>
              </w:rPr>
              <w:t>Trabalho</w:t>
            </w:r>
          </w:p>
        </w:tc>
        <w:tc>
          <w:tcPr>
            <w:tcW w:w="2405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spacing w:before="113"/>
              <w:ind w:left="54" w:right="41"/>
              <w:jc w:val="both"/>
              <w:rPr>
                <w:sz w:val="24"/>
                <w:szCs w:val="24"/>
              </w:rPr>
            </w:pPr>
            <w:r w:rsidRPr="00276D16">
              <w:rPr>
                <w:sz w:val="24"/>
                <w:szCs w:val="24"/>
              </w:rPr>
              <w:t>Tipos de trabalho em lugares e tempos diferentes</w:t>
            </w:r>
          </w:p>
        </w:tc>
        <w:tc>
          <w:tcPr>
            <w:tcW w:w="2970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tabs>
                <w:tab w:val="left" w:pos="2009"/>
              </w:tabs>
              <w:spacing w:before="113"/>
              <w:ind w:left="51" w:right="44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(EF02GE06) </w:t>
            </w:r>
            <w:r w:rsidRPr="00276D16">
              <w:rPr>
                <w:sz w:val="24"/>
                <w:szCs w:val="24"/>
              </w:rPr>
              <w:t>Relacionar o dia e a noite a diferentes tipos de atividades sociais (horário</w:t>
            </w:r>
            <w:r w:rsidRPr="00276D16">
              <w:rPr>
                <w:sz w:val="24"/>
                <w:szCs w:val="24"/>
              </w:rPr>
              <w:tab/>
            </w:r>
            <w:r w:rsidRPr="00276D16">
              <w:rPr>
                <w:spacing w:val="-3"/>
                <w:sz w:val="24"/>
                <w:szCs w:val="24"/>
              </w:rPr>
              <w:t xml:space="preserve">escolar, </w:t>
            </w:r>
            <w:r w:rsidRPr="00276D16">
              <w:rPr>
                <w:sz w:val="24"/>
                <w:szCs w:val="24"/>
              </w:rPr>
              <w:t>comercial, sono etc.).</w:t>
            </w:r>
          </w:p>
        </w:tc>
        <w:tc>
          <w:tcPr>
            <w:tcW w:w="3678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spacing w:before="113"/>
              <w:ind w:left="51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(EF02GE06RS-1) </w:t>
            </w:r>
            <w:r w:rsidRPr="00276D16">
              <w:rPr>
                <w:sz w:val="24"/>
                <w:szCs w:val="24"/>
              </w:rPr>
              <w:t>Reconhecer outras dinâmicas de organização e distribuição de tarefas e condutas no tempo (tempo que não para cidades que não dormem).</w:t>
            </w:r>
          </w:p>
          <w:p w:rsidR="0075287D" w:rsidRPr="00276D16" w:rsidRDefault="0075287D" w:rsidP="00993585">
            <w:pPr>
              <w:pStyle w:val="TableParagraph"/>
              <w:spacing w:before="113"/>
              <w:ind w:left="51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(EF02GE06RS-2) </w:t>
            </w:r>
            <w:r w:rsidRPr="00276D16">
              <w:rPr>
                <w:sz w:val="24"/>
                <w:szCs w:val="24"/>
              </w:rPr>
              <w:t xml:space="preserve">Compreender a relação e a influência da ação </w:t>
            </w:r>
            <w:r>
              <w:rPr>
                <w:sz w:val="24"/>
                <w:szCs w:val="24"/>
              </w:rPr>
              <w:t xml:space="preserve">do homem sobre o meio, e o meio </w:t>
            </w:r>
            <w:r w:rsidRPr="00276D16">
              <w:rPr>
                <w:sz w:val="24"/>
                <w:szCs w:val="24"/>
              </w:rPr>
              <w:t>condicionando determinadas ações humanas.</w:t>
            </w:r>
          </w:p>
        </w:tc>
        <w:tc>
          <w:tcPr>
            <w:tcW w:w="3677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spacing w:before="113"/>
              <w:ind w:left="51" w:right="42"/>
              <w:jc w:val="both"/>
              <w:rPr>
                <w:b/>
                <w:sz w:val="24"/>
                <w:szCs w:val="24"/>
              </w:rPr>
            </w:pPr>
          </w:p>
        </w:tc>
      </w:tr>
      <w:tr w:rsidR="0075287D" w:rsidRPr="00276D16" w:rsidTr="00993585">
        <w:trPr>
          <w:trHeight w:val="77"/>
        </w:trPr>
        <w:tc>
          <w:tcPr>
            <w:tcW w:w="2406" w:type="dxa"/>
            <w:tcBorders>
              <w:top w:val="nil"/>
              <w:bottom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</w:tcBorders>
          </w:tcPr>
          <w:p w:rsidR="0075287D" w:rsidRPr="00276D16" w:rsidRDefault="0075287D" w:rsidP="00993585">
            <w:pPr>
              <w:pStyle w:val="TableParagraph"/>
              <w:ind w:left="51" w:right="41"/>
              <w:jc w:val="both"/>
              <w:rPr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</w:tcBorders>
          </w:tcPr>
          <w:p w:rsidR="0075287D" w:rsidRPr="00276D16" w:rsidRDefault="0075287D" w:rsidP="00993585">
            <w:pPr>
              <w:pStyle w:val="TableParagraph"/>
              <w:spacing w:before="10"/>
              <w:rPr>
                <w:sz w:val="24"/>
                <w:szCs w:val="24"/>
              </w:rPr>
            </w:pPr>
          </w:p>
        </w:tc>
      </w:tr>
      <w:tr w:rsidR="0075287D" w:rsidRPr="00276D16" w:rsidTr="00993585">
        <w:trPr>
          <w:trHeight w:val="2285"/>
        </w:trPr>
        <w:tc>
          <w:tcPr>
            <w:tcW w:w="2406" w:type="dxa"/>
            <w:tcBorders>
              <w:top w:val="nil"/>
              <w:bottom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spacing w:before="113"/>
              <w:ind w:left="51" w:right="44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(EF02GE07) </w:t>
            </w:r>
            <w:r w:rsidRPr="00276D16">
              <w:rPr>
                <w:sz w:val="24"/>
                <w:szCs w:val="24"/>
              </w:rPr>
              <w:t>Descrever as atividades extrativas (minerais, agropecuárias e industriais) de diferentes lugares, identificando os</w:t>
            </w:r>
          </w:p>
          <w:p w:rsidR="0075287D" w:rsidRPr="00276D16" w:rsidRDefault="0075287D" w:rsidP="00993585">
            <w:pPr>
              <w:pStyle w:val="TableParagraph"/>
              <w:ind w:left="51"/>
              <w:jc w:val="both"/>
              <w:rPr>
                <w:sz w:val="24"/>
                <w:szCs w:val="24"/>
              </w:rPr>
            </w:pPr>
            <w:r w:rsidRPr="00276D16">
              <w:rPr>
                <w:sz w:val="24"/>
                <w:szCs w:val="24"/>
              </w:rPr>
              <w:t>Impactos ambientais.</w:t>
            </w:r>
          </w:p>
        </w:tc>
        <w:tc>
          <w:tcPr>
            <w:tcW w:w="3678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spacing w:before="113"/>
              <w:ind w:left="51" w:right="41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(EF02GE07RS-1) </w:t>
            </w:r>
            <w:r w:rsidRPr="00276D16">
              <w:rPr>
                <w:sz w:val="24"/>
                <w:szCs w:val="24"/>
              </w:rPr>
              <w:t>Reconhecer, em objetos de uso comum e alimentos do cotidiano, elementos pertencentes à natureza vegetal, à animal e à mineral dos produtos.</w:t>
            </w:r>
          </w:p>
          <w:p w:rsidR="0075287D" w:rsidRPr="00276D16" w:rsidRDefault="0075287D" w:rsidP="00993585">
            <w:pPr>
              <w:pStyle w:val="TableParagraph"/>
              <w:spacing w:before="125"/>
              <w:ind w:left="51" w:right="41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(EF02GE07RS-2) </w:t>
            </w:r>
            <w:r w:rsidRPr="00276D16">
              <w:rPr>
                <w:sz w:val="24"/>
                <w:szCs w:val="24"/>
              </w:rPr>
              <w:t>Associar trabalhos e técnicas realizados/empregados na exploração de recursos de ordem animal, vegetal e mineral da natureza a possíveis impactos ambientais e danos à saúde humana.</w:t>
            </w:r>
          </w:p>
        </w:tc>
        <w:tc>
          <w:tcPr>
            <w:tcW w:w="3677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spacing w:before="113"/>
              <w:ind w:left="51" w:right="41"/>
              <w:jc w:val="both"/>
              <w:rPr>
                <w:b/>
                <w:sz w:val="24"/>
                <w:szCs w:val="24"/>
              </w:rPr>
            </w:pPr>
          </w:p>
        </w:tc>
      </w:tr>
      <w:tr w:rsidR="0075287D" w:rsidRPr="00276D16" w:rsidTr="00993585">
        <w:trPr>
          <w:trHeight w:val="1695"/>
        </w:trPr>
        <w:tc>
          <w:tcPr>
            <w:tcW w:w="2406" w:type="dxa"/>
            <w:tcBorders>
              <w:top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</w:tcBorders>
          </w:tcPr>
          <w:p w:rsidR="0075287D" w:rsidRPr="00276D16" w:rsidRDefault="0075287D" w:rsidP="00993585">
            <w:pPr>
              <w:pStyle w:val="TableParagraph"/>
              <w:spacing w:before="125"/>
              <w:ind w:left="51" w:right="41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(EF02GE07RS-3) </w:t>
            </w:r>
            <w:r w:rsidRPr="00276D16">
              <w:rPr>
                <w:sz w:val="24"/>
                <w:szCs w:val="24"/>
              </w:rPr>
              <w:t>Conhecer e ilustrar o processo de extração, cultivo ou criação até o uso ou consumo de produtos presentes em seu cotidiano (alimentos, jogos, vestimentas etc.).</w:t>
            </w:r>
          </w:p>
        </w:tc>
        <w:tc>
          <w:tcPr>
            <w:tcW w:w="3677" w:type="dxa"/>
            <w:tcBorders>
              <w:top w:val="nil"/>
            </w:tcBorders>
          </w:tcPr>
          <w:p w:rsidR="0075287D" w:rsidRPr="00276D16" w:rsidRDefault="0075287D" w:rsidP="00993585">
            <w:pPr>
              <w:pStyle w:val="TableParagraph"/>
              <w:spacing w:before="125"/>
              <w:ind w:left="51" w:right="41"/>
              <w:jc w:val="both"/>
              <w:rPr>
                <w:b/>
                <w:sz w:val="24"/>
                <w:szCs w:val="24"/>
              </w:rPr>
            </w:pPr>
          </w:p>
        </w:tc>
      </w:tr>
      <w:tr w:rsidR="0075287D" w:rsidRPr="00276D16" w:rsidTr="00993585">
        <w:trPr>
          <w:trHeight w:val="2948"/>
        </w:trPr>
        <w:tc>
          <w:tcPr>
            <w:tcW w:w="2406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tabs>
                <w:tab w:val="left" w:pos="1799"/>
              </w:tabs>
              <w:spacing w:before="113"/>
              <w:ind w:left="55" w:right="42"/>
              <w:rPr>
                <w:b/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lastRenderedPageBreak/>
              <w:t>Formas</w:t>
            </w:r>
            <w:r w:rsidRPr="00276D16">
              <w:rPr>
                <w:b/>
                <w:sz w:val="24"/>
                <w:szCs w:val="24"/>
              </w:rPr>
              <w:tab/>
            </w:r>
            <w:r w:rsidRPr="00276D16">
              <w:rPr>
                <w:b/>
                <w:spacing w:val="-9"/>
                <w:sz w:val="24"/>
                <w:szCs w:val="24"/>
              </w:rPr>
              <w:t xml:space="preserve">de </w:t>
            </w:r>
            <w:r w:rsidRPr="00276D16">
              <w:rPr>
                <w:b/>
                <w:sz w:val="24"/>
                <w:szCs w:val="24"/>
              </w:rPr>
              <w:t>Representação e Pensamento Espacial</w:t>
            </w:r>
          </w:p>
        </w:tc>
        <w:tc>
          <w:tcPr>
            <w:tcW w:w="2405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tabs>
                <w:tab w:val="left" w:pos="1938"/>
              </w:tabs>
              <w:spacing w:before="113"/>
              <w:ind w:left="54" w:right="43"/>
              <w:rPr>
                <w:sz w:val="24"/>
                <w:szCs w:val="24"/>
              </w:rPr>
            </w:pPr>
            <w:r w:rsidRPr="00276D16">
              <w:rPr>
                <w:sz w:val="24"/>
                <w:szCs w:val="24"/>
              </w:rPr>
              <w:t>Localização, orientação</w:t>
            </w:r>
            <w:r w:rsidRPr="00276D16">
              <w:rPr>
                <w:sz w:val="24"/>
                <w:szCs w:val="24"/>
              </w:rPr>
              <w:tab/>
            </w:r>
            <w:r w:rsidRPr="00276D16">
              <w:rPr>
                <w:spacing w:val="-18"/>
                <w:sz w:val="24"/>
                <w:szCs w:val="24"/>
              </w:rPr>
              <w:t xml:space="preserve">e </w:t>
            </w:r>
            <w:r w:rsidRPr="00276D16">
              <w:rPr>
                <w:sz w:val="24"/>
                <w:szCs w:val="24"/>
              </w:rPr>
              <w:t>representação espacial</w:t>
            </w:r>
          </w:p>
        </w:tc>
        <w:tc>
          <w:tcPr>
            <w:tcW w:w="2970" w:type="dxa"/>
          </w:tcPr>
          <w:p w:rsidR="0075287D" w:rsidRPr="00276D16" w:rsidRDefault="0075287D" w:rsidP="00993585">
            <w:pPr>
              <w:pStyle w:val="TableParagraph"/>
              <w:tabs>
                <w:tab w:val="left" w:pos="1316"/>
                <w:tab w:val="left" w:pos="1916"/>
                <w:tab w:val="left" w:pos="2127"/>
              </w:tabs>
              <w:spacing w:before="113"/>
              <w:ind w:left="51" w:right="44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(EF02GE08) </w:t>
            </w:r>
            <w:r w:rsidRPr="00276D16">
              <w:rPr>
                <w:sz w:val="24"/>
                <w:szCs w:val="24"/>
              </w:rPr>
              <w:t>Identificar e elaborar diferentes formas de</w:t>
            </w:r>
            <w:r w:rsidRPr="00276D16">
              <w:rPr>
                <w:sz w:val="24"/>
                <w:szCs w:val="24"/>
              </w:rPr>
              <w:tab/>
            </w:r>
            <w:r w:rsidRPr="00276D16">
              <w:rPr>
                <w:spacing w:val="-1"/>
                <w:sz w:val="24"/>
                <w:szCs w:val="24"/>
              </w:rPr>
              <w:t xml:space="preserve">representação </w:t>
            </w:r>
            <w:r w:rsidRPr="00276D16">
              <w:rPr>
                <w:sz w:val="24"/>
                <w:szCs w:val="24"/>
              </w:rPr>
              <w:t>(desenhos,</w:t>
            </w:r>
            <w:r w:rsidRPr="00276D16">
              <w:rPr>
                <w:sz w:val="24"/>
                <w:szCs w:val="24"/>
              </w:rPr>
              <w:tab/>
            </w:r>
            <w:r w:rsidRPr="00276D16">
              <w:rPr>
                <w:sz w:val="24"/>
                <w:szCs w:val="24"/>
              </w:rPr>
              <w:tab/>
            </w:r>
            <w:r w:rsidRPr="00276D16">
              <w:rPr>
                <w:sz w:val="24"/>
                <w:szCs w:val="24"/>
              </w:rPr>
              <w:tab/>
            </w:r>
            <w:r w:rsidRPr="00276D16">
              <w:rPr>
                <w:spacing w:val="-4"/>
                <w:sz w:val="24"/>
                <w:szCs w:val="24"/>
              </w:rPr>
              <w:t xml:space="preserve">mapas </w:t>
            </w:r>
            <w:r w:rsidRPr="00276D16">
              <w:rPr>
                <w:sz w:val="24"/>
                <w:szCs w:val="24"/>
              </w:rPr>
              <w:t>mentais, maquetes) para representar componentes da paisagem dos lugares de</w:t>
            </w:r>
            <w:r>
              <w:rPr>
                <w:sz w:val="24"/>
                <w:szCs w:val="24"/>
              </w:rPr>
              <w:t xml:space="preserve"> </w:t>
            </w:r>
            <w:r w:rsidRPr="00276D16">
              <w:rPr>
                <w:spacing w:val="-1"/>
                <w:sz w:val="24"/>
                <w:szCs w:val="24"/>
              </w:rPr>
              <w:t>vivência.</w:t>
            </w:r>
          </w:p>
        </w:tc>
        <w:tc>
          <w:tcPr>
            <w:tcW w:w="3678" w:type="dxa"/>
          </w:tcPr>
          <w:p w:rsidR="0075287D" w:rsidRPr="00276D16" w:rsidRDefault="0075287D" w:rsidP="00993585">
            <w:pPr>
              <w:pStyle w:val="TableParagraph"/>
              <w:tabs>
                <w:tab w:val="left" w:pos="2789"/>
              </w:tabs>
              <w:spacing w:before="113"/>
              <w:ind w:left="51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(EF02GE08RS-1) </w:t>
            </w:r>
            <w:r w:rsidRPr="00276D16">
              <w:rPr>
                <w:sz w:val="24"/>
                <w:szCs w:val="24"/>
              </w:rPr>
              <w:t>Representar objetos em diferentes tamanhos (escalas),</w:t>
            </w:r>
            <w:r>
              <w:rPr>
                <w:sz w:val="24"/>
                <w:szCs w:val="24"/>
              </w:rPr>
              <w:t xml:space="preserve"> </w:t>
            </w:r>
            <w:r w:rsidRPr="00276D16">
              <w:rPr>
                <w:sz w:val="24"/>
                <w:szCs w:val="24"/>
              </w:rPr>
              <w:t>a partir de diferentes pontos de vista.</w:t>
            </w:r>
          </w:p>
          <w:p w:rsidR="0075287D" w:rsidRPr="00276D16" w:rsidRDefault="0075287D" w:rsidP="00993585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5287D" w:rsidRPr="00276D16" w:rsidRDefault="0075287D" w:rsidP="00993585">
            <w:pPr>
              <w:pStyle w:val="TableParagraph"/>
              <w:ind w:left="51" w:right="43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(EF02GE08RS-2) </w:t>
            </w:r>
            <w:r w:rsidRPr="00276D16">
              <w:rPr>
                <w:sz w:val="24"/>
                <w:szCs w:val="24"/>
              </w:rPr>
              <w:t>Produzir linguagem simbólica (códigos, legendas, cores, símbolos etc.), atribuindo-lhe significados, de forma a aplicá-la em suas elaborações cartográficas.</w:t>
            </w:r>
          </w:p>
        </w:tc>
        <w:tc>
          <w:tcPr>
            <w:tcW w:w="3677" w:type="dxa"/>
          </w:tcPr>
          <w:p w:rsidR="0075287D" w:rsidRPr="00276D16" w:rsidRDefault="0075287D" w:rsidP="00993585">
            <w:pPr>
              <w:pStyle w:val="TableParagraph"/>
              <w:tabs>
                <w:tab w:val="left" w:pos="2789"/>
              </w:tabs>
              <w:spacing w:before="113"/>
              <w:ind w:left="51" w:right="42"/>
              <w:jc w:val="both"/>
              <w:rPr>
                <w:b/>
                <w:sz w:val="24"/>
                <w:szCs w:val="24"/>
              </w:rPr>
            </w:pPr>
          </w:p>
        </w:tc>
      </w:tr>
      <w:tr w:rsidR="0075287D" w:rsidRPr="00276D16" w:rsidTr="00993585">
        <w:trPr>
          <w:trHeight w:val="2651"/>
        </w:trPr>
        <w:tc>
          <w:tcPr>
            <w:tcW w:w="2406" w:type="dxa"/>
            <w:tcBorders>
              <w:top w:val="nil"/>
              <w:bottom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spacing w:before="113"/>
              <w:ind w:left="51" w:right="44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(EF02GE09) </w:t>
            </w:r>
            <w:r w:rsidRPr="00276D16">
              <w:rPr>
                <w:sz w:val="24"/>
                <w:szCs w:val="24"/>
              </w:rPr>
              <w:t>Identificar objetos e lugares de vivência (escola e moradia) em imagens aéreas e mapas (visão vertical)     e    fotografias</w:t>
            </w:r>
          </w:p>
          <w:p w:rsidR="0075287D" w:rsidRDefault="0075287D" w:rsidP="00993585">
            <w:pPr>
              <w:pStyle w:val="TableParagraph"/>
              <w:tabs>
                <w:tab w:val="left" w:pos="1913"/>
              </w:tabs>
              <w:ind w:left="51"/>
              <w:jc w:val="both"/>
              <w:rPr>
                <w:sz w:val="24"/>
                <w:szCs w:val="24"/>
              </w:rPr>
            </w:pPr>
            <w:r w:rsidRPr="00276D16">
              <w:rPr>
                <w:sz w:val="24"/>
                <w:szCs w:val="24"/>
              </w:rPr>
              <w:t>(visão</w:t>
            </w:r>
            <w:r w:rsidRPr="00276D16">
              <w:rPr>
                <w:sz w:val="24"/>
                <w:szCs w:val="24"/>
              </w:rPr>
              <w:tab/>
              <w:t>oblíqua).</w:t>
            </w:r>
          </w:p>
          <w:p w:rsidR="0075287D" w:rsidRDefault="0075287D" w:rsidP="00993585">
            <w:pPr>
              <w:pStyle w:val="TableParagraph"/>
              <w:tabs>
                <w:tab w:val="left" w:pos="1913"/>
              </w:tabs>
              <w:ind w:left="51"/>
              <w:jc w:val="both"/>
              <w:rPr>
                <w:sz w:val="24"/>
                <w:szCs w:val="24"/>
              </w:rPr>
            </w:pPr>
          </w:p>
          <w:p w:rsidR="0075287D" w:rsidRPr="00276D16" w:rsidRDefault="0075287D" w:rsidP="00993585">
            <w:pPr>
              <w:pStyle w:val="TableParagraph"/>
              <w:tabs>
                <w:tab w:val="left" w:pos="1913"/>
              </w:tabs>
              <w:ind w:left="51"/>
              <w:jc w:val="bot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spacing w:before="113"/>
              <w:ind w:left="51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(EF02GE09RS-1) </w:t>
            </w:r>
            <w:r w:rsidRPr="00276D16">
              <w:rPr>
                <w:sz w:val="24"/>
                <w:szCs w:val="24"/>
              </w:rPr>
              <w:t>Identificar objetos e lugares de vivência em imagens aéreas, mapas e fotografias, em representações próprias, em mapas físicos e digitais (incluindo abordagem 2D e 3D).</w:t>
            </w:r>
          </w:p>
          <w:p w:rsidR="0075287D" w:rsidRPr="00276D16" w:rsidRDefault="0075287D" w:rsidP="00993585">
            <w:pPr>
              <w:pStyle w:val="TableParagraph"/>
              <w:tabs>
                <w:tab w:val="left" w:pos="3204"/>
              </w:tabs>
              <w:spacing w:before="124"/>
              <w:ind w:left="51" w:right="44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(EF02GE09RS-2) </w:t>
            </w:r>
            <w:r w:rsidRPr="00276D16">
              <w:rPr>
                <w:spacing w:val="-3"/>
                <w:sz w:val="24"/>
                <w:szCs w:val="24"/>
              </w:rPr>
              <w:t xml:space="preserve">Elaborar </w:t>
            </w:r>
            <w:r w:rsidRPr="00276D16">
              <w:rPr>
                <w:sz w:val="24"/>
                <w:szCs w:val="24"/>
              </w:rPr>
              <w:t>representações de objetos, reproduzindo-os de diferentes pontos de vista (frente, de cima/alto e de lado).</w:t>
            </w:r>
          </w:p>
          <w:p w:rsidR="0075287D" w:rsidRPr="00276D16" w:rsidRDefault="0075287D" w:rsidP="00993585">
            <w:pPr>
              <w:pStyle w:val="TableParagraph"/>
              <w:spacing w:before="113"/>
              <w:ind w:left="51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(EF02GE09RS-3) </w:t>
            </w:r>
            <w:r w:rsidRPr="00276D16">
              <w:rPr>
                <w:sz w:val="24"/>
                <w:szCs w:val="24"/>
              </w:rPr>
              <w:t>Reconhecer a posição do Sol (nascente, pino, poente), a partir das projeções das sombras.</w:t>
            </w:r>
          </w:p>
        </w:tc>
        <w:tc>
          <w:tcPr>
            <w:tcW w:w="3677" w:type="dxa"/>
            <w:tcBorders>
              <w:bottom w:val="nil"/>
            </w:tcBorders>
          </w:tcPr>
          <w:p w:rsidR="0075287D" w:rsidRPr="00276D16" w:rsidRDefault="0075287D" w:rsidP="00993585">
            <w:pPr>
              <w:pStyle w:val="TableParagraph"/>
              <w:spacing w:before="113"/>
              <w:ind w:left="51" w:right="42"/>
              <w:jc w:val="both"/>
              <w:rPr>
                <w:b/>
                <w:sz w:val="24"/>
                <w:szCs w:val="24"/>
              </w:rPr>
            </w:pPr>
          </w:p>
        </w:tc>
      </w:tr>
      <w:tr w:rsidR="0075287D" w:rsidRPr="00276D16" w:rsidTr="00993585">
        <w:trPr>
          <w:trHeight w:val="80"/>
        </w:trPr>
        <w:tc>
          <w:tcPr>
            <w:tcW w:w="2406" w:type="dxa"/>
            <w:tcBorders>
              <w:top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75287D" w:rsidRPr="00276D16" w:rsidRDefault="0075287D" w:rsidP="009935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</w:tcBorders>
          </w:tcPr>
          <w:p w:rsidR="0075287D" w:rsidRPr="00276D16" w:rsidRDefault="0075287D" w:rsidP="00993585">
            <w:pPr>
              <w:pStyle w:val="TableParagraph"/>
              <w:tabs>
                <w:tab w:val="left" w:pos="3204"/>
              </w:tabs>
              <w:spacing w:before="124"/>
              <w:ind w:right="44"/>
              <w:jc w:val="both"/>
              <w:rPr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</w:tcBorders>
          </w:tcPr>
          <w:p w:rsidR="0075287D" w:rsidRPr="00276D16" w:rsidRDefault="0075287D" w:rsidP="00993585">
            <w:pPr>
              <w:pStyle w:val="TableParagraph"/>
              <w:tabs>
                <w:tab w:val="left" w:pos="3204"/>
              </w:tabs>
              <w:spacing w:before="124"/>
              <w:ind w:left="51" w:right="44"/>
              <w:jc w:val="both"/>
              <w:rPr>
                <w:b/>
                <w:sz w:val="24"/>
                <w:szCs w:val="24"/>
              </w:rPr>
            </w:pPr>
          </w:p>
        </w:tc>
      </w:tr>
      <w:tr w:rsidR="0075287D" w:rsidRPr="00276D16" w:rsidTr="00993585">
        <w:trPr>
          <w:trHeight w:val="2744"/>
        </w:trPr>
        <w:tc>
          <w:tcPr>
            <w:tcW w:w="2406" w:type="dxa"/>
            <w:tcBorders>
              <w:top w:val="nil"/>
            </w:tcBorders>
          </w:tcPr>
          <w:p w:rsidR="0075287D" w:rsidRPr="0075287D" w:rsidRDefault="0075287D" w:rsidP="0099358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75287D" w:rsidRPr="0075287D" w:rsidRDefault="0075287D" w:rsidP="00993585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2970" w:type="dxa"/>
          </w:tcPr>
          <w:p w:rsidR="0075287D" w:rsidRPr="00276D16" w:rsidRDefault="0075287D" w:rsidP="00993585">
            <w:pPr>
              <w:pStyle w:val="TableParagraph"/>
              <w:tabs>
                <w:tab w:val="left" w:pos="2115"/>
              </w:tabs>
              <w:spacing w:before="113"/>
              <w:ind w:left="51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>(EF02GE10)</w:t>
            </w:r>
            <w:r w:rsidRPr="00276D16">
              <w:rPr>
                <w:b/>
                <w:sz w:val="24"/>
                <w:szCs w:val="24"/>
              </w:rPr>
              <w:tab/>
            </w:r>
            <w:r w:rsidRPr="00276D16">
              <w:rPr>
                <w:sz w:val="24"/>
                <w:szCs w:val="24"/>
              </w:rPr>
              <w:t>Aplicar princípios de localização e posição de objetos (referenciais espaciais, como frente e atrás, esquerda e direita, em cima e embaixo, dentro e fora) por meio de representações espaciais da sala de aula e da escola.</w:t>
            </w:r>
          </w:p>
        </w:tc>
        <w:tc>
          <w:tcPr>
            <w:tcW w:w="3678" w:type="dxa"/>
          </w:tcPr>
          <w:p w:rsidR="0075287D" w:rsidRPr="00276D16" w:rsidRDefault="0075287D" w:rsidP="00993585">
            <w:pPr>
              <w:pStyle w:val="TableParagraph"/>
              <w:tabs>
                <w:tab w:val="left" w:pos="3230"/>
              </w:tabs>
              <w:spacing w:before="113"/>
              <w:ind w:left="51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(EF02GE10RS-1) </w:t>
            </w:r>
            <w:r w:rsidRPr="00276D16">
              <w:rPr>
                <w:sz w:val="24"/>
                <w:szCs w:val="24"/>
              </w:rPr>
              <w:t>Realizar movimentos, demonstrando senso de orientação e localização em imersões lúdicas.</w:t>
            </w:r>
          </w:p>
        </w:tc>
        <w:tc>
          <w:tcPr>
            <w:tcW w:w="3677" w:type="dxa"/>
          </w:tcPr>
          <w:p w:rsidR="0075287D" w:rsidRPr="00276D16" w:rsidRDefault="0075287D" w:rsidP="00993585">
            <w:pPr>
              <w:pStyle w:val="TableParagraph"/>
              <w:tabs>
                <w:tab w:val="left" w:pos="3230"/>
              </w:tabs>
              <w:spacing w:before="113"/>
              <w:ind w:left="51" w:right="42"/>
              <w:jc w:val="both"/>
              <w:rPr>
                <w:b/>
                <w:sz w:val="24"/>
                <w:szCs w:val="24"/>
              </w:rPr>
            </w:pPr>
          </w:p>
        </w:tc>
      </w:tr>
      <w:tr w:rsidR="0075287D" w:rsidRPr="00276D16" w:rsidTr="00993585">
        <w:trPr>
          <w:trHeight w:val="5950"/>
        </w:trPr>
        <w:tc>
          <w:tcPr>
            <w:tcW w:w="2406" w:type="dxa"/>
          </w:tcPr>
          <w:p w:rsidR="0075287D" w:rsidRPr="00276D16" w:rsidRDefault="0075287D" w:rsidP="00993585">
            <w:pPr>
              <w:pStyle w:val="TableParagraph"/>
              <w:tabs>
                <w:tab w:val="left" w:pos="1943"/>
              </w:tabs>
              <w:spacing w:before="113"/>
              <w:ind w:left="55" w:right="44"/>
              <w:rPr>
                <w:b/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>Natureza, Ambientes</w:t>
            </w:r>
            <w:r w:rsidRPr="00276D16">
              <w:rPr>
                <w:b/>
                <w:sz w:val="24"/>
                <w:szCs w:val="24"/>
              </w:rPr>
              <w:tab/>
            </w:r>
            <w:r w:rsidRPr="00276D16">
              <w:rPr>
                <w:b/>
                <w:spacing w:val="-17"/>
                <w:sz w:val="24"/>
                <w:szCs w:val="24"/>
              </w:rPr>
              <w:t>e</w:t>
            </w:r>
          </w:p>
          <w:p w:rsidR="0075287D" w:rsidRPr="00276D16" w:rsidRDefault="0075287D" w:rsidP="00993585">
            <w:pPr>
              <w:pStyle w:val="TableParagraph"/>
              <w:tabs>
                <w:tab w:val="left" w:pos="1799"/>
              </w:tabs>
              <w:ind w:left="55" w:right="42"/>
              <w:rPr>
                <w:b/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>Qualidade</w:t>
            </w:r>
            <w:r w:rsidRPr="00276D16">
              <w:rPr>
                <w:b/>
                <w:sz w:val="24"/>
                <w:szCs w:val="24"/>
              </w:rPr>
              <w:tab/>
            </w:r>
            <w:r w:rsidRPr="00276D16">
              <w:rPr>
                <w:b/>
                <w:spacing w:val="-9"/>
                <w:sz w:val="24"/>
                <w:szCs w:val="24"/>
              </w:rPr>
              <w:t xml:space="preserve">de </w:t>
            </w:r>
            <w:r w:rsidRPr="00276D16">
              <w:rPr>
                <w:b/>
                <w:sz w:val="24"/>
                <w:szCs w:val="24"/>
              </w:rPr>
              <w:t>Vida</w:t>
            </w:r>
          </w:p>
        </w:tc>
        <w:tc>
          <w:tcPr>
            <w:tcW w:w="2405" w:type="dxa"/>
          </w:tcPr>
          <w:p w:rsidR="0075287D" w:rsidRPr="00276D16" w:rsidRDefault="0075287D" w:rsidP="00993585">
            <w:pPr>
              <w:pStyle w:val="TableParagraph"/>
              <w:spacing w:before="113"/>
              <w:ind w:left="54" w:right="41"/>
              <w:jc w:val="both"/>
              <w:rPr>
                <w:sz w:val="24"/>
                <w:szCs w:val="24"/>
              </w:rPr>
            </w:pPr>
            <w:r w:rsidRPr="00276D16">
              <w:rPr>
                <w:sz w:val="24"/>
                <w:szCs w:val="24"/>
              </w:rPr>
              <w:t>Os usos dos recursos naturais: solo e água no campo e na cidade</w:t>
            </w:r>
          </w:p>
        </w:tc>
        <w:tc>
          <w:tcPr>
            <w:tcW w:w="2970" w:type="dxa"/>
          </w:tcPr>
          <w:p w:rsidR="0075287D" w:rsidRPr="00276D16" w:rsidRDefault="0075287D" w:rsidP="00993585">
            <w:pPr>
              <w:pStyle w:val="TableParagraph"/>
              <w:tabs>
                <w:tab w:val="left" w:pos="2182"/>
                <w:tab w:val="left" w:pos="2343"/>
              </w:tabs>
              <w:spacing w:before="113"/>
              <w:ind w:left="51" w:right="43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(EF02GE11) </w:t>
            </w:r>
            <w:r w:rsidRPr="00276D16">
              <w:rPr>
                <w:sz w:val="24"/>
                <w:szCs w:val="24"/>
              </w:rPr>
              <w:t>Reconhecer a importância do solo eda água para a vida, identificando</w:t>
            </w:r>
            <w:r w:rsidRPr="00276D16">
              <w:rPr>
                <w:sz w:val="24"/>
                <w:szCs w:val="24"/>
              </w:rPr>
              <w:tab/>
            </w:r>
            <w:r w:rsidRPr="00276D16">
              <w:rPr>
                <w:sz w:val="24"/>
                <w:szCs w:val="24"/>
              </w:rPr>
              <w:tab/>
            </w:r>
            <w:r w:rsidRPr="00276D16">
              <w:rPr>
                <w:spacing w:val="-5"/>
                <w:sz w:val="24"/>
                <w:szCs w:val="24"/>
              </w:rPr>
              <w:t xml:space="preserve">seus </w:t>
            </w:r>
            <w:r w:rsidRPr="00276D16">
              <w:rPr>
                <w:sz w:val="24"/>
                <w:szCs w:val="24"/>
              </w:rPr>
              <w:t>diferentes usos (plantação e extração de materiais, entre</w:t>
            </w:r>
            <w:r w:rsidRPr="00276D16">
              <w:rPr>
                <w:sz w:val="24"/>
                <w:szCs w:val="24"/>
              </w:rPr>
              <w:tab/>
            </w:r>
            <w:r w:rsidRPr="00276D16">
              <w:rPr>
                <w:spacing w:val="-3"/>
                <w:sz w:val="24"/>
                <w:szCs w:val="24"/>
              </w:rPr>
              <w:t>outras</w:t>
            </w:r>
          </w:p>
          <w:p w:rsidR="0075287D" w:rsidRPr="00276D16" w:rsidRDefault="0075287D" w:rsidP="00993585">
            <w:pPr>
              <w:pStyle w:val="TableParagraph"/>
              <w:ind w:left="51" w:right="45"/>
              <w:jc w:val="both"/>
              <w:rPr>
                <w:sz w:val="24"/>
                <w:szCs w:val="24"/>
              </w:rPr>
            </w:pPr>
            <w:r w:rsidRPr="00276D16">
              <w:rPr>
                <w:sz w:val="24"/>
                <w:szCs w:val="24"/>
              </w:rPr>
              <w:t>possibilidades) e os impactos desses usos no cotidiano da cidade e do campo.</w:t>
            </w:r>
          </w:p>
        </w:tc>
        <w:tc>
          <w:tcPr>
            <w:tcW w:w="3678" w:type="dxa"/>
          </w:tcPr>
          <w:p w:rsidR="0075287D" w:rsidRPr="00276D16" w:rsidRDefault="0075287D" w:rsidP="00993585">
            <w:pPr>
              <w:pStyle w:val="TableParagraph"/>
              <w:spacing w:before="113"/>
              <w:ind w:left="51" w:right="41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(EF01GE11RS-1) </w:t>
            </w:r>
            <w:r w:rsidRPr="00276D16">
              <w:rPr>
                <w:sz w:val="24"/>
                <w:szCs w:val="24"/>
              </w:rPr>
              <w:t>Conhecer conceitos que definam elementos da natureza pertencentes ao universo hidrográfico (rios, lagos, bacia etc.), topográfico (diferentes formas de relevo), atmosférico (clima, tempo, elementos etc.), bem como da flora e da</w:t>
            </w:r>
            <w:r>
              <w:rPr>
                <w:sz w:val="24"/>
                <w:szCs w:val="24"/>
              </w:rPr>
              <w:t xml:space="preserve"> </w:t>
            </w:r>
            <w:r w:rsidRPr="00276D16">
              <w:rPr>
                <w:sz w:val="24"/>
                <w:szCs w:val="24"/>
              </w:rPr>
              <w:t>fauna.</w:t>
            </w:r>
          </w:p>
          <w:p w:rsidR="0075287D" w:rsidRPr="00276D16" w:rsidRDefault="0075287D" w:rsidP="00993585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5287D" w:rsidRPr="00276D16" w:rsidRDefault="0075287D" w:rsidP="00993585">
            <w:pPr>
              <w:pStyle w:val="TableParagraph"/>
              <w:ind w:left="51" w:right="44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(EF02GE11RS-2) </w:t>
            </w:r>
            <w:r w:rsidRPr="00276D16">
              <w:rPr>
                <w:sz w:val="24"/>
                <w:szCs w:val="24"/>
              </w:rPr>
              <w:t>Formular hipóteses e elaborar respostas para as condições reais das paisagens com as quais interage.</w:t>
            </w:r>
          </w:p>
          <w:p w:rsidR="0075287D" w:rsidRPr="00276D16" w:rsidRDefault="0075287D" w:rsidP="00993585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5287D" w:rsidRPr="00276D16" w:rsidRDefault="0075287D" w:rsidP="00993585">
            <w:pPr>
              <w:pStyle w:val="TableParagraph"/>
              <w:spacing w:before="55"/>
              <w:ind w:left="51" w:right="42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(EF02GE11RS-3) </w:t>
            </w:r>
            <w:r w:rsidRPr="00276D16">
              <w:rPr>
                <w:sz w:val="24"/>
                <w:szCs w:val="24"/>
              </w:rPr>
              <w:t>Demonstrar sensibilidade</w:t>
            </w:r>
            <w:r w:rsidRPr="00276D16">
              <w:rPr>
                <w:sz w:val="24"/>
                <w:szCs w:val="24"/>
              </w:rPr>
              <w:tab/>
              <w:t>ambiental hábitos simples e protagonismos diários nos seus espaços de vivência.</w:t>
            </w:r>
          </w:p>
          <w:p w:rsidR="0075287D" w:rsidRPr="00276D16" w:rsidRDefault="0075287D" w:rsidP="00993585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5287D" w:rsidRPr="00276D16" w:rsidRDefault="0075287D" w:rsidP="00993585">
            <w:pPr>
              <w:pStyle w:val="TableParagraph"/>
              <w:tabs>
                <w:tab w:val="left" w:pos="2189"/>
                <w:tab w:val="left" w:pos="2856"/>
                <w:tab w:val="left" w:pos="3979"/>
              </w:tabs>
              <w:ind w:left="51" w:right="43"/>
              <w:jc w:val="both"/>
              <w:rPr>
                <w:sz w:val="24"/>
                <w:szCs w:val="24"/>
              </w:rPr>
            </w:pPr>
            <w:r w:rsidRPr="00276D16">
              <w:rPr>
                <w:b/>
                <w:sz w:val="24"/>
                <w:szCs w:val="24"/>
              </w:rPr>
              <w:t xml:space="preserve">(EF02GE11RS-4) </w:t>
            </w:r>
            <w:r w:rsidRPr="00276D16">
              <w:rPr>
                <w:sz w:val="24"/>
                <w:szCs w:val="24"/>
              </w:rPr>
              <w:t>Reconhecer a influência dos fatores naturais para o desenvolvimento da vida.</w:t>
            </w:r>
            <w:r w:rsidRPr="00276D16">
              <w:rPr>
                <w:sz w:val="24"/>
                <w:szCs w:val="24"/>
              </w:rPr>
              <w:tab/>
            </w:r>
            <w:r w:rsidRPr="00276D16">
              <w:rPr>
                <w:spacing w:val="-17"/>
                <w:sz w:val="24"/>
                <w:szCs w:val="24"/>
              </w:rPr>
              <w:t xml:space="preserve">e </w:t>
            </w:r>
            <w:r w:rsidRPr="00276D16">
              <w:rPr>
                <w:sz w:val="24"/>
                <w:szCs w:val="24"/>
              </w:rPr>
              <w:t>responsabilidade social, a partirde</w:t>
            </w:r>
          </w:p>
        </w:tc>
        <w:tc>
          <w:tcPr>
            <w:tcW w:w="3677" w:type="dxa"/>
          </w:tcPr>
          <w:p w:rsidR="0075287D" w:rsidRPr="00276D16" w:rsidRDefault="0075287D" w:rsidP="00993585">
            <w:pPr>
              <w:pStyle w:val="TableParagraph"/>
              <w:spacing w:before="113"/>
              <w:ind w:left="51" w:right="41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000000" w:rsidRPr="0075287D" w:rsidRDefault="0075287D">
      <w:pPr>
        <w:rPr>
          <w:lang w:val="pt-PT"/>
        </w:rPr>
      </w:pPr>
    </w:p>
    <w:sectPr w:rsidR="00000000" w:rsidRPr="0075287D" w:rsidSect="00C325B4">
      <w:headerReference w:type="default" r:id="rId5"/>
      <w:footerReference w:type="default" r:id="rId6"/>
      <w:pgSz w:w="16840" w:h="11910" w:orient="landscape"/>
      <w:pgMar w:top="851" w:right="278" w:bottom="119" w:left="1582" w:header="269" w:footer="46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63" w:rsidRDefault="0075287D">
    <w:pPr>
      <w:pStyle w:val="Corpodetexto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63" w:rsidRDefault="0075287D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5287D"/>
    <w:rsid w:val="0075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87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528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5287D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7528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0CDF-803E-459B-BBC4-41F26C76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1099</Words>
  <Characters>5940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user36</cp:lastModifiedBy>
  <cp:revision>2</cp:revision>
  <dcterms:created xsi:type="dcterms:W3CDTF">2019-08-13T11:26:00Z</dcterms:created>
  <dcterms:modified xsi:type="dcterms:W3CDTF">2019-08-13T11:26:00Z</dcterms:modified>
</cp:coreProperties>
</file>